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樟树市中洲乡2022年政府信息公开工作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60" w:lineRule="exact"/>
        <w:jc w:val="center"/>
        <w:textAlignment w:val="auto"/>
        <w:outlineLvl w:val="9"/>
        <w:rPr>
          <w:rFonts w:hint="default" w:ascii="??" w:hAnsi="??" w:eastAsia="??" w:cs="??"/>
          <w:color w:val="33333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本年报是根据《中华人民共和国政府信息公开条例》要求，由我乡编制的2020年度政府信息公开工作报告。本报告中所列数据的统计期限自2020年1月1日起至2020年12月31日止。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我乡按照《樟树市人民政府关于加快推进政府信息公开工作的实施意见》相关通知要求，成立政府信息公开领导小组，配备了2名政府信息公开工作人员，按照制度化、规范化的要求，并结合人民群众关注的各项民生问题，不断丰富政府信息公开内容，第一时间受理、审查、处理、答复开展政府信息公开工作，确保信息发布及时、准确、规范、完整。截止2020年12月底，我乡政府信息公开工作正常运行，有效开展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  <w:t>二、行政机关主动公开政府信息情况</w:t>
      </w:r>
    </w:p>
    <w:tbl>
      <w:tblPr>
        <w:tblStyle w:val="5"/>
        <w:tblW w:w="90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default" w:ascii="Calibri" w:hAnsi="Calibri" w:eastAsia="仿宋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42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/>
        <w:ind w:firstLine="42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  <w:t>三、行政机关收到和处理政府信息公开申请情况</w:t>
      </w:r>
    </w:p>
    <w:tbl>
      <w:tblPr>
        <w:tblStyle w:val="5"/>
        <w:tblW w:w="90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pacing w:val="-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pacing w:val="-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  <w:t>四、因政府信息公开工作被申请行政复议、提起行政诉讼情况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shd w:val="clear" w:fill="FFFFFF"/>
        </w:rPr>
        <w:t>（1）存在问题。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2020年我乡政府信息公开工作取得了一定成绩，但仍存在着一些问题，主要是：信息公开工作及时性有待加强，信息公开工作机制需要进一步完善。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shd w:val="clear" w:fill="FFFFFF"/>
        </w:rPr>
        <w:t>（2）改进措施。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2021年，我乡将继续按照国家、省、市关于信息公开工作的各项要求，进一步加强政府信息公开工作。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一是完善工作机制。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成立政务公开领导小组，领导小组下设办公室，负责政务公开日常工作，加强对政务公开工作的督促检查，把政务公开纳入机关各部门年度考核内容，推动政务公开工作有序开展。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二是加强网站建设。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充分利用新媒体新技术，在移动互联网上提供政务信息公开等服务，与网站互联互通、资源共享、信息同步，不断完善公开内容，及时更新政府信息。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三是深入推进重点领域的信息公开。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进一步深化乡信息公开内容，挖深度，拓广度，再作延伸，努力从多个层面实行全方位公开。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  <w:t>四是加强培训，强化学习。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将定期或不定期召开政府信息公开工作会议，加强对信息工作人员的业务培训，同时强化学习，让乡信息公开工作做到与时俱进。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六、其他需要报告的事项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2020年度，本乡无收取信息处理费情况。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NmQzMTBmYmFmZDQyNzNlNmE2NTEyNThkMDYxOGEifQ=="/>
  </w:docVars>
  <w:rsids>
    <w:rsidRoot w:val="00000000"/>
    <w:rsid w:val="22627ED0"/>
    <w:rsid w:val="4AB36666"/>
    <w:rsid w:val="5E2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1645</Words>
  <Characters>1835</Characters>
  <Lines>0</Lines>
  <Paragraphs>0</Paragraphs>
  <TotalTime>1</TotalTime>
  <ScaleCrop>false</ScaleCrop>
  <LinksUpToDate>false</LinksUpToDate>
  <CharactersWithSpaces>1835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2023-01-20T07:07:00Z</dcterms:created>
  <dc:creator>Administrator</dc:creator>
  <cp:lastModifiedBy>Administrator</cp:lastModifiedBy>
  <dcterms:modified xsi:type="dcterms:W3CDTF">2023-01-20T07:20:14Z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55BEC06210D74A37875A1C1A2612A846</vt:lpwstr>
  </property>
</Properties>
</file>